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2ABC9" w14:textId="77777777" w:rsidR="000D03BE" w:rsidRDefault="000D03BE" w:rsidP="00F861C9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de-AT"/>
        </w:rPr>
        <w:drawing>
          <wp:inline distT="0" distB="0" distL="0" distR="0" wp14:anchorId="4F6ACF49" wp14:editId="4F9F0035">
            <wp:extent cx="2032000" cy="2742081"/>
            <wp:effectExtent l="0" t="0" r="6350" b="127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291" cy="27708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u w:val="single"/>
        </w:rPr>
        <w:t xml:space="preserve">           </w:t>
      </w:r>
      <w:r w:rsidRPr="000D03BE">
        <w:rPr>
          <w:rFonts w:ascii="Eras Light ITC" w:hAnsi="Eras Light ITC"/>
          <w:b/>
          <w:color w:val="CC9900"/>
          <w:sz w:val="72"/>
          <w:szCs w:val="72"/>
          <w:u w:val="single"/>
        </w:rPr>
        <w:t>Datenblatt</w:t>
      </w:r>
    </w:p>
    <w:p w14:paraId="4934E85B" w14:textId="77777777" w:rsidR="00F861C9" w:rsidRPr="000D03BE" w:rsidRDefault="00F861C9" w:rsidP="00F861C9">
      <w:pPr>
        <w:rPr>
          <w:b/>
          <w:color w:val="CC9900"/>
          <w:sz w:val="28"/>
          <w:szCs w:val="28"/>
          <w:u w:val="single"/>
        </w:rPr>
      </w:pPr>
      <w:r w:rsidRPr="000D03BE">
        <w:rPr>
          <w:b/>
          <w:color w:val="CC9900"/>
          <w:sz w:val="28"/>
          <w:szCs w:val="28"/>
          <w:u w:val="single"/>
        </w:rPr>
        <w:t>Marke und Produktnamen</w:t>
      </w:r>
    </w:p>
    <w:p w14:paraId="0DC2B697" w14:textId="0716A571" w:rsidR="00F861C9" w:rsidRDefault="00F861C9" w:rsidP="00F861C9">
      <w:r>
        <w:t xml:space="preserve">Unsere Marke befindet sich auf all unseren Produkten und ist als Salt </w:t>
      </w:r>
      <w:proofErr w:type="spellStart"/>
      <w:r>
        <w:t>of</w:t>
      </w:r>
      <w:proofErr w:type="spellEnd"/>
      <w:r>
        <w:t xml:space="preserve"> Anarchy </w:t>
      </w:r>
      <w:r w:rsidR="00EF66AB">
        <w:t>z</w:t>
      </w:r>
      <w:r>
        <w:t>ertifiziert</w:t>
      </w:r>
      <w:r w:rsidR="00EF66AB">
        <w:t>.</w:t>
      </w:r>
    </w:p>
    <w:p w14:paraId="01E375EF" w14:textId="0AD58658" w:rsidR="00F861C9" w:rsidRDefault="00F861C9" w:rsidP="00F861C9">
      <w:r>
        <w:t>Unser Sortiment beinhaltet derzeit 12 verschiedene Mischungen</w:t>
      </w:r>
      <w:r w:rsidR="00EF66AB">
        <w:t>.</w:t>
      </w:r>
    </w:p>
    <w:p w14:paraId="0E2FF259" w14:textId="1EC7EEA7" w:rsidR="00F861C9" w:rsidRDefault="00F861C9" w:rsidP="00F861C9">
      <w:r>
        <w:t xml:space="preserve">Heidelbeere Chili-Rum, </w:t>
      </w:r>
      <w:proofErr w:type="spellStart"/>
      <w:r w:rsidRPr="00F861C9">
        <w:t>Jalapeno</w:t>
      </w:r>
      <w:proofErr w:type="spellEnd"/>
      <w:r w:rsidRPr="00F861C9">
        <w:t xml:space="preserve"> Kiwi-Gin</w:t>
      </w:r>
      <w:r>
        <w:t xml:space="preserve">, </w:t>
      </w:r>
      <w:r w:rsidRPr="00F861C9">
        <w:t>Knoblauch Birne-Tequila</w:t>
      </w:r>
      <w:r>
        <w:t xml:space="preserve">, </w:t>
      </w:r>
      <w:r w:rsidRPr="00F861C9">
        <w:t>Granatapfel Chili-Whiskey</w:t>
      </w:r>
      <w:r>
        <w:t xml:space="preserve">, </w:t>
      </w:r>
      <w:r w:rsidRPr="00F861C9">
        <w:t>Walnuss Traube-Rum</w:t>
      </w:r>
      <w:r>
        <w:t>,</w:t>
      </w:r>
      <w:r w:rsidRPr="00F861C9">
        <w:t xml:space="preserve"> Meerrettich Chili-Absinth</w:t>
      </w:r>
      <w:r>
        <w:t xml:space="preserve">, </w:t>
      </w:r>
      <w:r w:rsidRPr="00F861C9">
        <w:t>Aroniabeere Rosmarin-Gin</w:t>
      </w:r>
      <w:r>
        <w:t xml:space="preserve">, </w:t>
      </w:r>
      <w:r w:rsidRPr="00F861C9">
        <w:t>Feige Chili-Weinbrand</w:t>
      </w:r>
      <w:r>
        <w:t>,</w:t>
      </w:r>
      <w:r w:rsidRPr="00F861C9">
        <w:t xml:space="preserve"> Zitrone Ingwer-Wodka</w:t>
      </w:r>
      <w:r>
        <w:t xml:space="preserve">, </w:t>
      </w:r>
      <w:r w:rsidRPr="00F861C9">
        <w:t>Bambussprosse Soja-Sake</w:t>
      </w:r>
      <w:r>
        <w:t xml:space="preserve">, </w:t>
      </w:r>
      <w:r w:rsidRPr="00F861C9">
        <w:t xml:space="preserve">Paprika </w:t>
      </w:r>
      <w:r w:rsidR="00EF66AB">
        <w:t xml:space="preserve">- </w:t>
      </w:r>
      <w:r w:rsidRPr="00F861C9">
        <w:t>Rum Liebstöckel</w:t>
      </w:r>
      <w:r>
        <w:t xml:space="preserve">, </w:t>
      </w:r>
      <w:r w:rsidRPr="00F861C9">
        <w:t xml:space="preserve">Curry </w:t>
      </w:r>
      <w:r w:rsidR="00EF66AB" w:rsidRPr="00F861C9">
        <w:t>- Chili</w:t>
      </w:r>
      <w:r w:rsidR="00EF66AB" w:rsidRPr="00F861C9">
        <w:t xml:space="preserve"> </w:t>
      </w:r>
      <w:r w:rsidRPr="00F861C9">
        <w:t>Weinbrand</w:t>
      </w:r>
    </w:p>
    <w:p w14:paraId="6070ED5D" w14:textId="77777777" w:rsidR="00F861C9" w:rsidRPr="000D03BE" w:rsidRDefault="00F861C9" w:rsidP="00F861C9">
      <w:pPr>
        <w:rPr>
          <w:b/>
          <w:color w:val="CC9900"/>
          <w:sz w:val="28"/>
          <w:szCs w:val="28"/>
          <w:u w:val="single"/>
        </w:rPr>
      </w:pPr>
      <w:r w:rsidRPr="000D03BE">
        <w:rPr>
          <w:b/>
          <w:color w:val="CC9900"/>
          <w:sz w:val="28"/>
          <w:szCs w:val="28"/>
          <w:u w:val="single"/>
        </w:rPr>
        <w:t>Nährwertdeklaration und Unternehmer</w:t>
      </w:r>
    </w:p>
    <w:p w14:paraId="674EFFFE" w14:textId="77777777" w:rsidR="00F861C9" w:rsidRDefault="00F861C9" w:rsidP="00F861C9">
      <w:r>
        <w:t>Durchschnittliche Nährwerte</w:t>
      </w:r>
    </w:p>
    <w:p w14:paraId="5CBFB31A" w14:textId="33775884" w:rsidR="00F861C9" w:rsidRDefault="00F861C9" w:rsidP="00F861C9">
      <w:r>
        <w:t>Nährwerte</w:t>
      </w:r>
      <w:r w:rsidR="00EF66AB">
        <w:t>:</w:t>
      </w:r>
      <w:r>
        <w:t xml:space="preserve"> 100g enthalten durchschnittlich Energie 0 kJ (0 kcal)</w:t>
      </w:r>
    </w:p>
    <w:p w14:paraId="4146C1A4" w14:textId="77777777" w:rsidR="00F861C9" w:rsidRDefault="00F861C9" w:rsidP="00F861C9">
      <w:r>
        <w:t xml:space="preserve">Fett 0g-&gt; </w:t>
      </w:r>
      <w:r w:rsidRPr="00F861C9">
        <w:t>davon gesättigte Fettsäuren 0g</w:t>
      </w:r>
      <w:r>
        <w:t xml:space="preserve">/ </w:t>
      </w:r>
      <w:r w:rsidRPr="00F861C9">
        <w:t>Kohlenhydrate 0g</w:t>
      </w:r>
      <w:r>
        <w:t xml:space="preserve"> -&gt;</w:t>
      </w:r>
      <w:r w:rsidRPr="00F861C9">
        <w:t>-</w:t>
      </w:r>
      <w:r>
        <w:t xml:space="preserve"> </w:t>
      </w:r>
      <w:r w:rsidRPr="00F861C9">
        <w:t>davon Zucker 0g</w:t>
      </w:r>
    </w:p>
    <w:p w14:paraId="527F7835" w14:textId="77777777" w:rsidR="000D03BE" w:rsidRPr="00F861C9" w:rsidRDefault="00F861C9" w:rsidP="000D03BE">
      <w:pPr>
        <w:rPr>
          <w:lang w:val="en-US"/>
        </w:rPr>
      </w:pPr>
      <w:proofErr w:type="spellStart"/>
      <w:r w:rsidRPr="000D03BE">
        <w:rPr>
          <w:lang w:val="en-US"/>
        </w:rPr>
        <w:t>Eiweiß</w:t>
      </w:r>
      <w:proofErr w:type="spellEnd"/>
      <w:r w:rsidRPr="000D03BE">
        <w:rPr>
          <w:lang w:val="en-US"/>
        </w:rPr>
        <w:t xml:space="preserve"> 0g</w:t>
      </w:r>
      <w:r w:rsidR="000D03BE" w:rsidRPr="000D03BE">
        <w:rPr>
          <w:lang w:val="en-US"/>
        </w:rPr>
        <w:t xml:space="preserve"> / </w:t>
      </w:r>
      <w:proofErr w:type="spellStart"/>
      <w:r w:rsidR="000D03BE" w:rsidRPr="000D03BE">
        <w:rPr>
          <w:lang w:val="en-US"/>
        </w:rPr>
        <w:t>Salz</w:t>
      </w:r>
      <w:proofErr w:type="spellEnd"/>
      <w:r w:rsidR="000D03BE" w:rsidRPr="000D03BE">
        <w:rPr>
          <w:lang w:val="en-US"/>
        </w:rPr>
        <w:t xml:space="preserve"> 97,5g </w:t>
      </w:r>
      <w:r w:rsidR="000D03BE" w:rsidRPr="000D03BE">
        <w:rPr>
          <w:b/>
          <w:lang w:val="en-US"/>
        </w:rPr>
        <w:t>Salt of Anarchy 4050 Traun</w:t>
      </w:r>
    </w:p>
    <w:p w14:paraId="7F337BF7" w14:textId="77777777" w:rsidR="00F861C9" w:rsidRPr="000D03BE" w:rsidRDefault="00F861C9" w:rsidP="00F861C9">
      <w:pPr>
        <w:rPr>
          <w:b/>
          <w:color w:val="CC9900"/>
          <w:sz w:val="28"/>
          <w:szCs w:val="28"/>
          <w:u w:val="single"/>
        </w:rPr>
      </w:pPr>
      <w:r w:rsidRPr="000D03BE">
        <w:rPr>
          <w:b/>
          <w:color w:val="CC9900"/>
          <w:sz w:val="28"/>
          <w:szCs w:val="28"/>
          <w:u w:val="single"/>
        </w:rPr>
        <w:t>Mindesthaltbarkeit - Los(Charge)</w:t>
      </w:r>
    </w:p>
    <w:p w14:paraId="7527B674" w14:textId="77777777" w:rsidR="00F861C9" w:rsidRDefault="00F861C9" w:rsidP="00F861C9">
      <w:r>
        <w:t>Alle unsere Artikel sind mit einer LOS (Charge) Nummer deklariert.</w:t>
      </w:r>
    </w:p>
    <w:p w14:paraId="0F8F6692" w14:textId="77777777" w:rsidR="00F861C9" w:rsidRDefault="00F861C9" w:rsidP="00F861C9">
      <w:r>
        <w:t>Beispiel: L 102021 = produziert Oktober 2021 und ist mindestens für 5Jahre Haltbar.</w:t>
      </w:r>
    </w:p>
    <w:p w14:paraId="0B5EAE35" w14:textId="3968B8F5" w:rsidR="00F861C9" w:rsidRDefault="00F861C9" w:rsidP="00F861C9">
      <w:r>
        <w:t xml:space="preserve">Somit wäre diese Charge bis 10.2026 </w:t>
      </w:r>
      <w:r w:rsidR="00714454">
        <w:t>m</w:t>
      </w:r>
      <w:r>
        <w:t>indest</w:t>
      </w:r>
      <w:r w:rsidR="00714454">
        <w:t xml:space="preserve">ens </w:t>
      </w:r>
      <w:r>
        <w:t>haltbar.</w:t>
      </w:r>
    </w:p>
    <w:p w14:paraId="4A4DDF73" w14:textId="018C52F8" w:rsidR="00F861C9" w:rsidRDefault="00F861C9" w:rsidP="00F861C9">
      <w:r>
        <w:t>Farblich Abweichung je Charge ist möglich, da wir ausschließlich mit Naturprodukten arbeiten und diese die Farbe des Salzes je Produktion leicht verändern.</w:t>
      </w:r>
    </w:p>
    <w:p w14:paraId="28822176" w14:textId="77777777" w:rsidR="00F861C9" w:rsidRPr="000D03BE" w:rsidRDefault="00F861C9" w:rsidP="00F861C9">
      <w:pPr>
        <w:rPr>
          <w:b/>
          <w:color w:val="CC9900"/>
          <w:sz w:val="28"/>
          <w:szCs w:val="28"/>
          <w:u w:val="single"/>
        </w:rPr>
      </w:pPr>
      <w:r w:rsidRPr="000D03BE">
        <w:rPr>
          <w:b/>
          <w:color w:val="CC9900"/>
          <w:sz w:val="28"/>
          <w:szCs w:val="28"/>
          <w:u w:val="single"/>
        </w:rPr>
        <w:t>Bezeichnung</w:t>
      </w:r>
    </w:p>
    <w:p w14:paraId="234A67D0" w14:textId="2810E344" w:rsidR="00F861C9" w:rsidRDefault="00714454" w:rsidP="00F861C9">
      <w:r>
        <w:t xml:space="preserve">Die </w:t>
      </w:r>
      <w:r w:rsidR="00F861C9">
        <w:t>Bezeichnung unserer Produkte bestehen aus drei Wörter</w:t>
      </w:r>
      <w:r>
        <w:t>n</w:t>
      </w:r>
      <w:r w:rsidR="00F861C9">
        <w:t xml:space="preserve"> und beinhalten die Hauptkomponente</w:t>
      </w:r>
      <w:r>
        <w:t>n</w:t>
      </w:r>
      <w:r w:rsidR="00F861C9">
        <w:t xml:space="preserve"> des gemaischten Salzes.</w:t>
      </w:r>
    </w:p>
    <w:p w14:paraId="787D5606" w14:textId="27B5E498" w:rsidR="00F861C9" w:rsidRDefault="00F861C9" w:rsidP="00F861C9">
      <w:r>
        <w:t>So sind zum Beispiel bei Heidelbeere Chili-Rum, diese drei die Hauptkomponenten.</w:t>
      </w:r>
    </w:p>
    <w:p w14:paraId="7B5A1E9C" w14:textId="77777777" w:rsidR="00F861C9" w:rsidRDefault="00F861C9" w:rsidP="00F861C9">
      <w:r>
        <w:t>Restliches bleibt Firmengeheimnis.</w:t>
      </w:r>
    </w:p>
    <w:p w14:paraId="4B553F62" w14:textId="5151B469" w:rsidR="00F861C9" w:rsidRPr="000D03BE" w:rsidRDefault="00F861C9" w:rsidP="00F861C9">
      <w:pPr>
        <w:rPr>
          <w:b/>
          <w:color w:val="CC9900"/>
          <w:sz w:val="28"/>
          <w:szCs w:val="28"/>
          <w:u w:val="single"/>
        </w:rPr>
      </w:pPr>
      <w:r w:rsidRPr="000D03BE">
        <w:rPr>
          <w:b/>
          <w:color w:val="CC9900"/>
          <w:sz w:val="28"/>
          <w:szCs w:val="28"/>
          <w:u w:val="single"/>
        </w:rPr>
        <w:lastRenderedPageBreak/>
        <w:t>Zutatenverzeichnis</w:t>
      </w:r>
      <w:r w:rsidR="00714454">
        <w:rPr>
          <w:b/>
          <w:color w:val="CC9900"/>
          <w:sz w:val="28"/>
          <w:szCs w:val="28"/>
          <w:u w:val="single"/>
        </w:rPr>
        <w:t xml:space="preserve"> </w:t>
      </w:r>
      <w:r w:rsidRPr="000D03BE">
        <w:rPr>
          <w:b/>
          <w:color w:val="CC9900"/>
          <w:sz w:val="28"/>
          <w:szCs w:val="28"/>
          <w:u w:val="single"/>
        </w:rPr>
        <w:t>-</w:t>
      </w:r>
      <w:r w:rsidR="00714454">
        <w:rPr>
          <w:b/>
          <w:color w:val="CC9900"/>
          <w:sz w:val="28"/>
          <w:szCs w:val="28"/>
          <w:u w:val="single"/>
        </w:rPr>
        <w:t xml:space="preserve"> </w:t>
      </w:r>
      <w:r w:rsidRPr="000D03BE">
        <w:rPr>
          <w:b/>
          <w:color w:val="CC9900"/>
          <w:sz w:val="28"/>
          <w:szCs w:val="28"/>
          <w:u w:val="single"/>
        </w:rPr>
        <w:t>Allergenkennzeichnung</w:t>
      </w:r>
    </w:p>
    <w:p w14:paraId="206D5E0E" w14:textId="09CBF4AD" w:rsidR="00F861C9" w:rsidRDefault="00F861C9" w:rsidP="00F861C9">
      <w:r>
        <w:t>Die Hauptzutaten unserer Produkte sind auf einen Blick erkennbar, daher für Allergiker leicht ersichtlich. Wie zum Beispiel Walnuss Traube-Rum</w:t>
      </w:r>
      <w:r w:rsidR="00714454">
        <w:t>,</w:t>
      </w:r>
      <w:r>
        <w:t xml:space="preserve"> dies sind die Hauptkomponenten, wobei der Alkohol nach der Trocknungs</w:t>
      </w:r>
      <w:r w:rsidR="00714454">
        <w:t>ph</w:t>
      </w:r>
      <w:r>
        <w:t>ase komplett erlischt und lediglich das Aroma bleibt. Alle weiter</w:t>
      </w:r>
      <w:r w:rsidR="00714454">
        <w:t>e</w:t>
      </w:r>
      <w:r>
        <w:t xml:space="preserve">n </w:t>
      </w:r>
      <w:r w:rsidR="00714454">
        <w:t>Z</w:t>
      </w:r>
      <w:r>
        <w:t>utaten liegen unter 0,1 % per 100g daher auch unbedenklich.</w:t>
      </w:r>
    </w:p>
    <w:p w14:paraId="1EBE158E" w14:textId="2DA55D37" w:rsidR="00F861C9" w:rsidRPr="000D03BE" w:rsidRDefault="00F861C9" w:rsidP="00F861C9">
      <w:pPr>
        <w:rPr>
          <w:b/>
          <w:color w:val="CC9900"/>
          <w:sz w:val="28"/>
          <w:szCs w:val="28"/>
          <w:u w:val="single"/>
        </w:rPr>
      </w:pPr>
      <w:proofErr w:type="spellStart"/>
      <w:r w:rsidRPr="000D03BE">
        <w:rPr>
          <w:b/>
          <w:color w:val="CC9900"/>
          <w:sz w:val="28"/>
          <w:szCs w:val="28"/>
          <w:u w:val="single"/>
        </w:rPr>
        <w:t>Lagerbedinungen</w:t>
      </w:r>
      <w:proofErr w:type="spellEnd"/>
      <w:r w:rsidR="00714454">
        <w:rPr>
          <w:b/>
          <w:color w:val="CC9900"/>
          <w:sz w:val="28"/>
          <w:szCs w:val="28"/>
          <w:u w:val="single"/>
        </w:rPr>
        <w:t xml:space="preserve"> </w:t>
      </w:r>
      <w:r w:rsidRPr="000D03BE">
        <w:rPr>
          <w:b/>
          <w:color w:val="CC9900"/>
          <w:sz w:val="28"/>
          <w:szCs w:val="28"/>
          <w:u w:val="single"/>
        </w:rPr>
        <w:t>-</w:t>
      </w:r>
      <w:r w:rsidR="00714454">
        <w:rPr>
          <w:b/>
          <w:color w:val="CC9900"/>
          <w:sz w:val="28"/>
          <w:szCs w:val="28"/>
          <w:u w:val="single"/>
        </w:rPr>
        <w:t xml:space="preserve"> </w:t>
      </w:r>
      <w:r w:rsidRPr="000D03BE">
        <w:rPr>
          <w:b/>
          <w:color w:val="CC9900"/>
          <w:sz w:val="28"/>
          <w:szCs w:val="28"/>
          <w:u w:val="single"/>
        </w:rPr>
        <w:t>Gebrauchsanweisung</w:t>
      </w:r>
    </w:p>
    <w:p w14:paraId="7D4DB396" w14:textId="03619EC0" w:rsidR="00F861C9" w:rsidRDefault="00F861C9" w:rsidP="00F861C9">
      <w:r>
        <w:t xml:space="preserve">Trocken und vor Wärme und Licht geschützt </w:t>
      </w:r>
      <w:r w:rsidR="00714454">
        <w:t>l</w:t>
      </w:r>
      <w:r>
        <w:t>agern.</w:t>
      </w:r>
    </w:p>
    <w:p w14:paraId="28EF7AE1" w14:textId="77777777" w:rsidR="00F861C9" w:rsidRDefault="00F861C9" w:rsidP="00F861C9">
      <w:r>
        <w:t>Nach dem Öffnen wieder gut verschließen oder Inhalt in einer Vorratsdose aufbewahren.</w:t>
      </w:r>
    </w:p>
    <w:p w14:paraId="0649C71C" w14:textId="77777777" w:rsidR="00F861C9" w:rsidRDefault="00F861C9" w:rsidP="00F861C9">
      <w:r>
        <w:t>Optimale Lagerung bei 10°C bis 25°C.</w:t>
      </w:r>
    </w:p>
    <w:p w14:paraId="57682795" w14:textId="77777777" w:rsidR="00F861C9" w:rsidRDefault="00F861C9" w:rsidP="00F861C9">
      <w:r>
        <w:t>Unser Salz ist überall einsetzbar und benötigt keinerlei Gebrauchsinformationen.</w:t>
      </w:r>
    </w:p>
    <w:p w14:paraId="582C7180" w14:textId="77777777" w:rsidR="00714454" w:rsidRDefault="00F861C9" w:rsidP="00F861C9">
      <w:r>
        <w:t xml:space="preserve">Einige </w:t>
      </w:r>
      <w:proofErr w:type="gramStart"/>
      <w:r w:rsidR="00714454">
        <w:t>c</w:t>
      </w:r>
      <w:r>
        <w:t>oole</w:t>
      </w:r>
      <w:proofErr w:type="gramEnd"/>
      <w:r>
        <w:t xml:space="preserve"> Ideen kannst Du bei unseren Rezepten entdecken. </w:t>
      </w:r>
    </w:p>
    <w:p w14:paraId="51C351A0" w14:textId="272BD8E4" w:rsidR="00F65EA3" w:rsidRDefault="00F861C9" w:rsidP="00F861C9">
      <w:r>
        <w:t>Wie auch alles was nicht in Kinderhände gehört, dementsprechend aufbewahren.</w:t>
      </w:r>
    </w:p>
    <w:p w14:paraId="4D1F4070" w14:textId="77777777" w:rsidR="000D03BE" w:rsidRDefault="000D03BE" w:rsidP="00F861C9"/>
    <w:p w14:paraId="42F7F64F" w14:textId="2D1EEF12" w:rsidR="000D03BE" w:rsidRDefault="000D03BE" w:rsidP="00F861C9">
      <w:r>
        <w:t>Sollten Du Fragen haben, zögere nicht und kontaktier</w:t>
      </w:r>
      <w:r w:rsidR="00714454">
        <w:t>e</w:t>
      </w:r>
      <w:r>
        <w:t xml:space="preserve"> uns!</w:t>
      </w:r>
    </w:p>
    <w:p w14:paraId="3DB10493" w14:textId="77777777" w:rsidR="000D03BE" w:rsidRDefault="00714454" w:rsidP="00F861C9">
      <w:hyperlink r:id="rId5" w:history="1">
        <w:r w:rsidR="000D03BE" w:rsidRPr="00A53CAA">
          <w:rPr>
            <w:rStyle w:val="Hyperlink"/>
          </w:rPr>
          <w:t>andy@saltofanarchy.at</w:t>
        </w:r>
      </w:hyperlink>
    </w:p>
    <w:p w14:paraId="4B094701" w14:textId="77777777" w:rsidR="000D03BE" w:rsidRDefault="00714454" w:rsidP="00F861C9">
      <w:hyperlink r:id="rId6" w:history="1">
        <w:r w:rsidR="000D03BE" w:rsidRPr="00A53CAA">
          <w:rPr>
            <w:rStyle w:val="Hyperlink"/>
          </w:rPr>
          <w:t>bayo@saltofanarchy.at</w:t>
        </w:r>
      </w:hyperlink>
    </w:p>
    <w:p w14:paraId="3DF5D5C5" w14:textId="27B54FF8" w:rsidR="000D03BE" w:rsidRDefault="00714454" w:rsidP="00F861C9">
      <w:hyperlink r:id="rId7" w:history="1">
        <w:r w:rsidRPr="00CD5338">
          <w:rPr>
            <w:rStyle w:val="Hyperlink"/>
          </w:rPr>
          <w:t>info@saltofanarchy.at</w:t>
        </w:r>
      </w:hyperlink>
    </w:p>
    <w:p w14:paraId="1B16A955" w14:textId="77777777" w:rsidR="000D03BE" w:rsidRDefault="000D03BE" w:rsidP="00F861C9">
      <w:r>
        <w:t xml:space="preserve">Wir </w:t>
      </w:r>
      <w:r w:rsidR="000F1571">
        <w:t>werden uns schnellst möglichst um Dein Anliegen bemühen</w:t>
      </w:r>
      <w:r>
        <w:t>.</w:t>
      </w:r>
    </w:p>
    <w:sectPr w:rsidR="000D03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Light ITC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1C9"/>
    <w:rsid w:val="000D03BE"/>
    <w:rsid w:val="000F1571"/>
    <w:rsid w:val="00714454"/>
    <w:rsid w:val="007B35B5"/>
    <w:rsid w:val="00EF66AB"/>
    <w:rsid w:val="00F65EA3"/>
    <w:rsid w:val="00F861C9"/>
    <w:rsid w:val="00FB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E1DF3"/>
  <w15:chartTrackingRefBased/>
  <w15:docId w15:val="{415FB996-64B4-4308-A505-E10F00A2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D03BE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1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1571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144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saltofanarchy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yo@saltofanarchy.at" TargetMode="External"/><Relationship Id="rId5" Type="http://schemas.openxmlformats.org/officeDocument/2006/relationships/hyperlink" Target="mailto:andy@saltofanarchy.a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voestalpine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Bjelajac Predrag</dc:creator>
  <cp:keywords/>
  <dc:description/>
  <cp:lastModifiedBy>Habermann Stefanie</cp:lastModifiedBy>
  <cp:revision>2</cp:revision>
  <cp:lastPrinted>2021-12-11T19:14:00Z</cp:lastPrinted>
  <dcterms:created xsi:type="dcterms:W3CDTF">2021-12-17T21:04:00Z</dcterms:created>
  <dcterms:modified xsi:type="dcterms:W3CDTF">2021-12-17T21:04:00Z</dcterms:modified>
</cp:coreProperties>
</file>